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B1" w:rsidRPr="00780EAC" w:rsidRDefault="00E31463" w:rsidP="00780E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Trzciel, 26.01.2019</w:t>
      </w:r>
    </w:p>
    <w:p w:rsidR="00542FB1" w:rsidRPr="003E59AD" w:rsidRDefault="003E59AD" w:rsidP="003E59AD">
      <w:pPr>
        <w:shd w:val="clear" w:color="auto" w:fill="FFFFFF"/>
        <w:spacing w:after="0" w:line="240" w:lineRule="auto"/>
        <w:ind w:left="2832"/>
        <w:jc w:val="center"/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 xml:space="preserve">      </w:t>
      </w:r>
    </w:p>
    <w:p w:rsidR="00196E89" w:rsidRPr="00196E89" w:rsidRDefault="003677D5" w:rsidP="00196E89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>Orzeczenie nr 2</w:t>
      </w:r>
      <w:r w:rsidR="00E31463"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>/2019</w:t>
      </w:r>
      <w:r w:rsidR="00542FB1" w:rsidRPr="002106D1">
        <w:rPr>
          <w:rFonts w:ascii="Arial" w:eastAsia="Times New Roman" w:hAnsi="Arial" w:cs="Arial"/>
          <w:color w:val="202728"/>
          <w:sz w:val="24"/>
          <w:szCs w:val="24"/>
          <w:lang w:eastAsia="pl-PL"/>
        </w:rPr>
        <w:br/>
      </w:r>
      <w:r w:rsidR="00196E89" w:rsidRPr="00196E89">
        <w:rPr>
          <w:rFonts w:ascii="Arial" w:hAnsi="Arial" w:cs="Arial"/>
          <w:b/>
          <w:sz w:val="24"/>
          <w:szCs w:val="24"/>
        </w:rPr>
        <w:t>Wydział Gier i Dyscypliny</w:t>
      </w:r>
      <w:r w:rsidR="00196E89">
        <w:rPr>
          <w:rFonts w:ascii="Arial" w:hAnsi="Arial" w:cs="Arial"/>
          <w:b/>
          <w:sz w:val="24"/>
          <w:szCs w:val="24"/>
        </w:rPr>
        <w:t xml:space="preserve"> </w:t>
      </w:r>
      <w:r w:rsidR="00196E89" w:rsidRPr="00196E89">
        <w:rPr>
          <w:rFonts w:ascii="Arial" w:hAnsi="Arial" w:cs="Arial"/>
          <w:b/>
          <w:sz w:val="24"/>
          <w:szCs w:val="24"/>
        </w:rPr>
        <w:t>Polskiego Związku Unihokeja</w:t>
      </w:r>
    </w:p>
    <w:p w:rsidR="00542FB1" w:rsidRPr="002106D1" w:rsidRDefault="00542FB1" w:rsidP="00196E8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02728"/>
          <w:sz w:val="24"/>
          <w:szCs w:val="24"/>
          <w:lang w:eastAsia="pl-PL"/>
        </w:rPr>
      </w:pPr>
    </w:p>
    <w:p w:rsidR="00E31463" w:rsidRDefault="00542FB1" w:rsidP="00E314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 w:rsidRPr="002106D1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Dot</w:t>
      </w:r>
      <w:r w:rsidR="00003C56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.  </w:t>
      </w:r>
      <w:r w:rsidR="00003C56" w:rsidRPr="00E31463">
        <w:rPr>
          <w:rFonts w:asciiTheme="majorHAnsi" w:eastAsia="Times New Roman" w:hAnsiTheme="majorHAnsi" w:cs="Arial"/>
          <w:bCs/>
          <w:color w:val="202728"/>
          <w:sz w:val="24"/>
          <w:szCs w:val="24"/>
          <w:lang w:eastAsia="pl-PL"/>
        </w:rPr>
        <w:t xml:space="preserve">raportu </w:t>
      </w:r>
      <w:r w:rsidR="00E31463" w:rsidRPr="00E31463">
        <w:rPr>
          <w:rFonts w:asciiTheme="majorHAnsi" w:eastAsia="Times New Roman" w:hAnsiTheme="majorHAnsi" w:cs="Arial"/>
          <w:bCs/>
          <w:color w:val="202728"/>
          <w:sz w:val="24"/>
          <w:szCs w:val="24"/>
          <w:lang w:eastAsia="pl-PL"/>
        </w:rPr>
        <w:t xml:space="preserve">Sędziów </w:t>
      </w:r>
      <w:r w:rsidR="00E31463" w:rsidRPr="00E31463">
        <w:rPr>
          <w:rFonts w:asciiTheme="majorHAnsi" w:hAnsiTheme="majorHAnsi" w:cs="ArialMT"/>
          <w:sz w:val="24"/>
          <w:szCs w:val="24"/>
        </w:rPr>
        <w:t>Marcin Rozmiarek - Krzysztof Krawczyk</w:t>
      </w:r>
      <w:r w:rsidR="00E31463" w:rsidRPr="00E31463">
        <w:rPr>
          <w:rFonts w:ascii="ArialMT" w:hAnsi="ArialMT" w:cs="ArialMT"/>
          <w:sz w:val="26"/>
        </w:rPr>
        <w:t xml:space="preserve"> </w:t>
      </w:r>
    </w:p>
    <w:p w:rsidR="00E31463" w:rsidRDefault="003677D5" w:rsidP="00E3146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MSE</w:t>
      </w:r>
      <w:r w:rsidR="00DE5CC7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82 </w:t>
      </w:r>
      <w:r w:rsidR="00E31463">
        <w:rPr>
          <w:rFonts w:ascii="Arial-BoldMT" w:hAnsi="Arial-BoldMT" w:cs="Arial-BoldMT"/>
          <w:b/>
          <w:bCs/>
          <w:sz w:val="24"/>
          <w:szCs w:val="24"/>
        </w:rPr>
        <w:t xml:space="preserve"> z dnia </w:t>
      </w:r>
      <w:r>
        <w:rPr>
          <w:rFonts w:ascii="Arial-BoldMT" w:hAnsi="Arial-BoldMT" w:cs="Arial-BoldMT"/>
          <w:b/>
          <w:bCs/>
          <w:sz w:val="24"/>
          <w:szCs w:val="24"/>
        </w:rPr>
        <w:t>19.01</w:t>
      </w:r>
      <w:r w:rsidR="00E31463">
        <w:rPr>
          <w:rFonts w:ascii="Arial-BoldMT" w:hAnsi="Arial-BoldMT" w:cs="Arial-BoldMT"/>
          <w:b/>
          <w:bCs/>
          <w:sz w:val="24"/>
          <w:szCs w:val="24"/>
        </w:rPr>
        <w:t>.2019 w Nowym Targu</w:t>
      </w:r>
    </w:p>
    <w:p w:rsidR="003677D5" w:rsidRPr="00E31463" w:rsidRDefault="003677D5" w:rsidP="00E314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:rsidR="00003C56" w:rsidRPr="003677D5" w:rsidRDefault="003677D5" w:rsidP="003677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02728"/>
          <w:sz w:val="24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0"/>
          <w:u w:val="single"/>
          <w:lang w:eastAsia="pl-PL"/>
        </w:rPr>
        <w:t>Kara meczowa</w:t>
      </w:r>
      <w:r w:rsidRPr="003677D5">
        <w:rPr>
          <w:rFonts w:ascii="Arial" w:eastAsia="Times New Roman" w:hAnsi="Arial" w:cs="Arial"/>
          <w:b/>
          <w:bCs/>
          <w:color w:val="202728"/>
          <w:sz w:val="24"/>
          <w:szCs w:val="20"/>
          <w:u w:val="single"/>
          <w:lang w:eastAsia="pl-PL"/>
        </w:rPr>
        <w:t xml:space="preserve"> trzeciego stopnia </w:t>
      </w:r>
      <w:r>
        <w:rPr>
          <w:rFonts w:ascii="Arial" w:eastAsia="Times New Roman" w:hAnsi="Arial" w:cs="Arial"/>
          <w:b/>
          <w:bCs/>
          <w:color w:val="202728"/>
          <w:sz w:val="24"/>
          <w:szCs w:val="20"/>
          <w:u w:val="single"/>
          <w:lang w:eastAsia="pl-PL"/>
        </w:rPr>
        <w:t xml:space="preserve">- </w:t>
      </w:r>
      <w:r w:rsidRPr="003677D5">
        <w:rPr>
          <w:rFonts w:ascii="Arial" w:eastAsia="Times New Roman" w:hAnsi="Arial" w:cs="Arial"/>
          <w:b/>
          <w:bCs/>
          <w:color w:val="202728"/>
          <w:sz w:val="24"/>
          <w:szCs w:val="20"/>
          <w:u w:val="single"/>
          <w:lang w:eastAsia="pl-PL"/>
        </w:rPr>
        <w:t>Tomasza Brzany</w:t>
      </w:r>
    </w:p>
    <w:p w:rsidR="00196E89" w:rsidRPr="00780EAC" w:rsidRDefault="00196E89" w:rsidP="00196E89">
      <w:pPr>
        <w:shd w:val="clear" w:color="auto" w:fill="FFFFFF"/>
        <w:spacing w:after="0" w:line="360" w:lineRule="auto"/>
        <w:ind w:left="708"/>
        <w:jc w:val="center"/>
        <w:rPr>
          <w:rFonts w:ascii="Arial" w:eastAsia="Times New Roman" w:hAnsi="Arial" w:cs="Arial"/>
          <w:b/>
          <w:bCs/>
          <w:color w:val="202728"/>
          <w:sz w:val="18"/>
          <w:szCs w:val="20"/>
          <w:lang w:eastAsia="pl-PL"/>
        </w:rPr>
      </w:pPr>
    </w:p>
    <w:p w:rsidR="003677D5" w:rsidRDefault="00090823" w:rsidP="003677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E31463">
        <w:rPr>
          <w:rFonts w:ascii="Arial" w:eastAsia="Times New Roman" w:hAnsi="Arial" w:cs="Arial"/>
          <w:color w:val="202728"/>
          <w:lang w:eastAsia="pl-PL"/>
        </w:rPr>
        <w:t xml:space="preserve">Wydział </w:t>
      </w:r>
      <w:r w:rsidR="00542FB1" w:rsidRPr="00E31463">
        <w:rPr>
          <w:rFonts w:ascii="Arial" w:eastAsia="Times New Roman" w:hAnsi="Arial" w:cs="Arial"/>
          <w:color w:val="202728"/>
          <w:lang w:eastAsia="pl-PL"/>
        </w:rPr>
        <w:t>Gier i Dyscypliny Polskiego Zwią</w:t>
      </w:r>
      <w:r w:rsidR="00003C56" w:rsidRPr="00E31463">
        <w:rPr>
          <w:rFonts w:ascii="Arial" w:eastAsia="Times New Roman" w:hAnsi="Arial" w:cs="Arial"/>
          <w:color w:val="202728"/>
          <w:lang w:eastAsia="pl-PL"/>
        </w:rPr>
        <w:t>zku Unihokeja po zapoznaniu się z raportem</w:t>
      </w:r>
      <w:r w:rsidR="00E31463" w:rsidRPr="00E31463">
        <w:rPr>
          <w:rFonts w:ascii="Arial-BoldMT" w:hAnsi="Arial-BoldMT" w:cs="Arial-BoldMT"/>
          <w:bCs/>
        </w:rPr>
        <w:t xml:space="preserve"> w</w:t>
      </w:r>
      <w:r w:rsidR="003677D5">
        <w:rPr>
          <w:rFonts w:ascii="Arial-BoldMT" w:hAnsi="Arial-BoldMT" w:cs="Arial-BoldMT"/>
          <w:bCs/>
        </w:rPr>
        <w:t xml:space="preserve"> tej </w:t>
      </w:r>
      <w:r w:rsidR="00E31463" w:rsidRPr="00E31463">
        <w:rPr>
          <w:rFonts w:ascii="Arial-BoldMT" w:hAnsi="Arial-BoldMT" w:cs="Arial-BoldMT"/>
          <w:bCs/>
        </w:rPr>
        <w:t xml:space="preserve"> sprawie </w:t>
      </w:r>
      <w:r w:rsidR="003677D5">
        <w:rPr>
          <w:rFonts w:ascii="Arial-BoldMT" w:hAnsi="Arial-BoldMT" w:cs="Arial-BoldMT"/>
          <w:bCs/>
        </w:rPr>
        <w:t>(</w:t>
      </w:r>
      <w:r w:rsidR="00E31463" w:rsidRPr="00E31463">
        <w:rPr>
          <w:rFonts w:ascii="Arial-BoldMT" w:hAnsi="Arial-BoldMT" w:cs="Arial-BoldMT"/>
          <w:bCs/>
        </w:rPr>
        <w:t>zachowania się</w:t>
      </w:r>
      <w:r w:rsidR="003677D5">
        <w:rPr>
          <w:rFonts w:ascii="Arial-BoldMT" w:hAnsi="Arial-BoldMT" w:cs="Arial-BoldMT"/>
          <w:bCs/>
        </w:rPr>
        <w:t xml:space="preserve"> </w:t>
      </w:r>
      <w:r w:rsidR="003677D5" w:rsidRPr="003677D5">
        <w:rPr>
          <w:rFonts w:ascii="Arial-BoldMT" w:hAnsi="Arial-BoldMT" w:cs="Arial-BoldMT"/>
          <w:b/>
          <w:bCs/>
        </w:rPr>
        <w:t>Toma</w:t>
      </w:r>
      <w:r w:rsidR="003677D5" w:rsidRPr="003677D5">
        <w:rPr>
          <w:rFonts w:ascii="Arial-BoldMT" w:hAnsi="Arial-BoldMT" w:cs="Arial-BoldMT"/>
          <w:b/>
          <w:bCs/>
        </w:rPr>
        <w:t>sza Brzanę</w:t>
      </w:r>
      <w:r w:rsidR="003677D5">
        <w:rPr>
          <w:rFonts w:ascii="Arial-BoldMT" w:hAnsi="Arial-BoldMT" w:cs="Arial-BoldMT"/>
          <w:bCs/>
        </w:rPr>
        <w:t xml:space="preserve"> - osoba towarzysząca drużyny Szarotki) </w:t>
      </w:r>
    </w:p>
    <w:p w:rsidR="003677D5" w:rsidRPr="003677D5" w:rsidRDefault="003677D5" w:rsidP="003677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p w:rsidR="00DE5CC7" w:rsidRDefault="00003C56" w:rsidP="003677D5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</w:pPr>
      <w:r w:rsidRPr="003677D5">
        <w:rPr>
          <w:rFonts w:ascii="Arial" w:eastAsia="Times New Roman" w:hAnsi="Arial" w:cs="Arial"/>
          <w:b/>
          <w:color w:val="202728"/>
          <w:szCs w:val="20"/>
          <w:u w:val="single"/>
          <w:lang w:eastAsia="pl-PL"/>
        </w:rPr>
        <w:t>N</w:t>
      </w:r>
      <w:r w:rsidR="003E59AD" w:rsidRPr="003677D5">
        <w:rPr>
          <w:rFonts w:ascii="Arial" w:eastAsia="Times New Roman" w:hAnsi="Arial" w:cs="Arial"/>
          <w:b/>
          <w:color w:val="202728"/>
          <w:szCs w:val="20"/>
          <w:u w:val="single"/>
          <w:lang w:eastAsia="pl-PL"/>
        </w:rPr>
        <w:t xml:space="preserve">ałożyć </w:t>
      </w:r>
      <w:r w:rsidR="003677D5" w:rsidRPr="003677D5">
        <w:rPr>
          <w:rFonts w:ascii="Arial" w:eastAsia="Times New Roman" w:hAnsi="Arial" w:cs="Arial"/>
          <w:b/>
          <w:color w:val="202728"/>
          <w:szCs w:val="20"/>
          <w:u w:val="single"/>
          <w:lang w:eastAsia="pl-PL"/>
        </w:rPr>
        <w:t xml:space="preserve"> na </w:t>
      </w:r>
      <w:r w:rsidR="00E31463" w:rsidRPr="003677D5">
        <w:rPr>
          <w:rFonts w:ascii="Arial" w:eastAsia="Times New Roman" w:hAnsi="Arial" w:cs="Arial"/>
          <w:color w:val="202728"/>
          <w:szCs w:val="20"/>
          <w:u w:val="single"/>
          <w:lang w:eastAsia="pl-PL"/>
        </w:rPr>
        <w:t xml:space="preserve"> </w:t>
      </w:r>
      <w:r w:rsidR="003677D5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>;</w:t>
      </w:r>
      <w:r w:rsidR="003677D5" w:rsidRPr="003677D5">
        <w:t xml:space="preserve"> </w:t>
      </w:r>
      <w:r w:rsidR="003677D5" w:rsidRPr="003677D5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>Tomasza Brzanę - osoba towarzysząca drużyny Szarotki</w:t>
      </w:r>
      <w:r w:rsidR="00DE5CC7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 xml:space="preserve"> -</w:t>
      </w:r>
      <w:r w:rsidR="00B53EF5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 xml:space="preserve"> </w:t>
      </w:r>
      <w:r w:rsidR="00DE5CC7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 xml:space="preserve">karę </w:t>
      </w:r>
      <w:r w:rsidR="00B86F00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 xml:space="preserve">dyskwalifikacji na </w:t>
      </w:r>
      <w:r w:rsidR="00DE5CC7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 xml:space="preserve">okres </w:t>
      </w:r>
      <w:r w:rsidR="00B53EF5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 xml:space="preserve">1 miesiąca </w:t>
      </w:r>
      <w:r w:rsidR="00DE5CC7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 xml:space="preserve"> </w:t>
      </w:r>
      <w:r w:rsidR="00B86F00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>(</w:t>
      </w:r>
      <w:r w:rsidR="00DE5CC7" w:rsidRPr="00B86F00">
        <w:rPr>
          <w:rFonts w:ascii="Arial" w:eastAsia="Times New Roman" w:hAnsi="Arial" w:cs="Arial"/>
          <w:b/>
          <w:color w:val="202728"/>
          <w:sz w:val="20"/>
          <w:szCs w:val="20"/>
          <w:u w:val="single"/>
          <w:lang w:eastAsia="pl-PL"/>
        </w:rPr>
        <w:t>zakaz przebywania w obrębie strefy zmian</w:t>
      </w:r>
      <w:r w:rsidR="00DE5CC7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 xml:space="preserve"> )   </w:t>
      </w:r>
    </w:p>
    <w:p w:rsidR="003677D5" w:rsidRDefault="00DE5CC7" w:rsidP="003677D5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 xml:space="preserve"> </w:t>
      </w:r>
      <w:bookmarkStart w:id="0" w:name="_GoBack"/>
      <w:bookmarkEnd w:id="0"/>
    </w:p>
    <w:p w:rsidR="00DA3188" w:rsidRPr="003677D5" w:rsidRDefault="00DE5CC7" w:rsidP="003677D5">
      <w:pPr>
        <w:shd w:val="clear" w:color="auto" w:fill="FFFFFF"/>
        <w:spacing w:after="0" w:line="360" w:lineRule="auto"/>
        <w:ind w:left="-135"/>
        <w:jc w:val="both"/>
        <w:rPr>
          <w:rFonts w:ascii="Arial-BoldMT" w:hAnsi="Arial-BoldMT" w:cs="Arial-BoldMT"/>
          <w:b/>
          <w:bCs/>
        </w:rPr>
      </w:pPr>
      <w:r w:rsidRPr="003677D5">
        <w:rPr>
          <w:rFonts w:ascii="Arial" w:eastAsia="Times New Roman" w:hAnsi="Arial" w:cs="Arial"/>
          <w:b/>
          <w:color w:val="202728"/>
          <w:szCs w:val="20"/>
          <w:u w:val="single"/>
          <w:lang w:eastAsia="pl-PL"/>
        </w:rPr>
        <w:t xml:space="preserve">Nałożyć  na </w:t>
      </w:r>
      <w:r w:rsidRPr="003677D5">
        <w:rPr>
          <w:rFonts w:ascii="Arial" w:eastAsia="Times New Roman" w:hAnsi="Arial" w:cs="Arial"/>
          <w:color w:val="202728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color w:val="202728"/>
          <w:szCs w:val="20"/>
          <w:u w:val="single"/>
          <w:lang w:eastAsia="pl-PL"/>
        </w:rPr>
        <w:t xml:space="preserve"> ;  </w:t>
      </w:r>
      <w:r w:rsidR="003677D5" w:rsidRPr="003677D5">
        <w:rPr>
          <w:rFonts w:ascii="Arial-BoldMT" w:hAnsi="Arial-BoldMT" w:cs="Arial-BoldMT"/>
          <w:b/>
          <w:bCs/>
          <w:u w:val="single"/>
        </w:rPr>
        <w:t xml:space="preserve">KS Gorący Potok Szarotka Nowy </w:t>
      </w:r>
      <w:r w:rsidR="003677D5" w:rsidRPr="003677D5">
        <w:rPr>
          <w:rFonts w:ascii="Arial-BoldMT" w:hAnsi="Arial-BoldMT" w:cs="Arial-BoldMT"/>
          <w:b/>
          <w:bCs/>
          <w:u w:val="single"/>
        </w:rPr>
        <w:t>Targ</w:t>
      </w:r>
      <w:r w:rsidR="003677D5" w:rsidRPr="003677D5">
        <w:rPr>
          <w:rFonts w:ascii="Arial-BoldMT" w:hAnsi="Arial-BoldMT" w:cs="Arial-BoldMT"/>
          <w:b/>
          <w:bCs/>
          <w:u w:val="single"/>
        </w:rPr>
        <w:t xml:space="preserve"> karę finansową  200 zł</w:t>
      </w:r>
    </w:p>
    <w:p w:rsidR="00780EAC" w:rsidRPr="00780EAC" w:rsidRDefault="00780EAC" w:rsidP="00DA31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</w:p>
    <w:p w:rsidR="00542FB1" w:rsidRPr="00196E89" w:rsidRDefault="00855B0C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b/>
          <w:color w:val="202728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color w:val="202728"/>
          <w:sz w:val="20"/>
          <w:szCs w:val="20"/>
          <w:u w:val="single"/>
          <w:lang w:eastAsia="pl-PL"/>
        </w:rPr>
        <w:t>UZASADNIENIE NAŁOŻ</w:t>
      </w:r>
      <w:r w:rsidR="00542FB1" w:rsidRPr="00196E89">
        <w:rPr>
          <w:rFonts w:ascii="Arial" w:eastAsia="Times New Roman" w:hAnsi="Arial" w:cs="Arial"/>
          <w:b/>
          <w:color w:val="202728"/>
          <w:sz w:val="20"/>
          <w:szCs w:val="20"/>
          <w:u w:val="single"/>
          <w:lang w:eastAsia="pl-PL"/>
        </w:rPr>
        <w:t>ENIA KARY:</w:t>
      </w:r>
    </w:p>
    <w:p w:rsidR="00003C56" w:rsidRDefault="00945BC8" w:rsidP="00945BC8">
      <w:pPr>
        <w:shd w:val="clear" w:color="auto" w:fill="FFFFFF"/>
        <w:spacing w:after="0" w:line="360" w:lineRule="auto"/>
        <w:ind w:left="-135"/>
        <w:jc w:val="center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  <w:r w:rsidRPr="00780EAC">
        <w:rPr>
          <w:rFonts w:ascii="Arial" w:eastAsia="Times New Roman" w:hAnsi="Arial" w:cs="Arial"/>
          <w:color w:val="202728"/>
          <w:sz w:val="18"/>
          <w:szCs w:val="20"/>
          <w:lang w:eastAsia="pl-PL"/>
        </w:rPr>
        <w:t>Reg.Dyscyp. Pol.Zw.Unihokeja  Rodz.</w:t>
      </w:r>
      <w:r w:rsidR="003E59AD" w:rsidRPr="00780EAC">
        <w:rPr>
          <w:rFonts w:ascii="Arial" w:eastAsia="Times New Roman" w:hAnsi="Arial" w:cs="Arial"/>
          <w:color w:val="202728"/>
          <w:sz w:val="18"/>
          <w:szCs w:val="20"/>
          <w:lang w:eastAsia="pl-PL"/>
        </w:rPr>
        <w:t xml:space="preserve"> IV /  </w:t>
      </w:r>
      <w:r w:rsidR="00AC4347">
        <w:rPr>
          <w:rFonts w:ascii="Arial" w:eastAsia="Times New Roman" w:hAnsi="Arial" w:cs="Arial"/>
          <w:color w:val="202728"/>
          <w:sz w:val="18"/>
          <w:szCs w:val="20"/>
          <w:lang w:eastAsia="pl-PL"/>
        </w:rPr>
        <w:t>§ 6  pkt.1,2</w:t>
      </w:r>
    </w:p>
    <w:p w:rsidR="003677D5" w:rsidRDefault="003677D5" w:rsidP="00DE5C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</w:p>
    <w:p w:rsidR="003677D5" w:rsidRPr="003677D5" w:rsidRDefault="00DE5CC7" w:rsidP="003677D5">
      <w:pPr>
        <w:shd w:val="clear" w:color="auto" w:fill="FFFFFF"/>
        <w:spacing w:after="0" w:line="360" w:lineRule="auto"/>
        <w:ind w:left="-135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202728"/>
          <w:sz w:val="18"/>
          <w:szCs w:val="20"/>
          <w:lang w:eastAsia="pl-PL"/>
        </w:rPr>
        <w:t xml:space="preserve">a/ </w:t>
      </w:r>
      <w:r w:rsidR="003677D5">
        <w:rPr>
          <w:rFonts w:ascii="Arial" w:eastAsia="Times New Roman" w:hAnsi="Arial" w:cs="Arial"/>
          <w:color w:val="202728"/>
          <w:sz w:val="18"/>
          <w:szCs w:val="20"/>
          <w:lang w:eastAsia="pl-PL"/>
        </w:rPr>
        <w:t>n</w:t>
      </w:r>
      <w:r w:rsidR="003677D5" w:rsidRPr="003677D5">
        <w:rPr>
          <w:rFonts w:ascii="Arial" w:eastAsia="Times New Roman" w:hAnsi="Arial" w:cs="Arial"/>
          <w:color w:val="202728"/>
          <w:sz w:val="18"/>
          <w:szCs w:val="20"/>
          <w:lang w:eastAsia="pl-PL"/>
        </w:rPr>
        <w:t>iewłaściwe zachowanie lub zakłócanie porządku :</w:t>
      </w:r>
    </w:p>
    <w:p w:rsidR="003677D5" w:rsidRPr="003677D5" w:rsidRDefault="003677D5" w:rsidP="003677D5">
      <w:pPr>
        <w:shd w:val="clear" w:color="auto" w:fill="FFFFFF"/>
        <w:spacing w:after="0" w:line="360" w:lineRule="auto"/>
        <w:ind w:left="-135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  <w:r w:rsidRPr="003677D5">
        <w:rPr>
          <w:rFonts w:ascii="Arial" w:eastAsia="Times New Roman" w:hAnsi="Arial" w:cs="Arial"/>
          <w:color w:val="202728"/>
          <w:sz w:val="18"/>
          <w:szCs w:val="20"/>
          <w:lang w:eastAsia="pl-PL"/>
        </w:rPr>
        <w:t>– kara dyskwalifikacji w wymiarze od 1 do 6 miesięcy oraz kara finansowa do 500,00 zł,</w:t>
      </w:r>
    </w:p>
    <w:p w:rsidR="00AC4347" w:rsidRDefault="00AC4347" w:rsidP="003677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</w:p>
    <w:p w:rsidR="00AC4347" w:rsidRPr="00780EAC" w:rsidRDefault="00AC4347" w:rsidP="00945BC8">
      <w:pPr>
        <w:shd w:val="clear" w:color="auto" w:fill="FFFFFF"/>
        <w:spacing w:after="0" w:line="360" w:lineRule="auto"/>
        <w:ind w:left="-135"/>
        <w:jc w:val="center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</w:p>
    <w:p w:rsidR="00780EAC" w:rsidRPr="00780EAC" w:rsidRDefault="00780EAC" w:rsidP="003677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</w:p>
    <w:p w:rsidR="00542FB1" w:rsidRPr="002106D1" w:rsidRDefault="00542FB1" w:rsidP="00DA3188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Zgodnie z Rozdziałem VI i VII Regulaminu Dyscyplinarnego Polskiego Związku Unihokeja stronom postępowania przysługuje odwołanie do organu II instancji, tj. do Zarządu Polskiego Związku Unihokeja</w:t>
      </w:r>
    </w:p>
    <w:p w:rsidR="00542FB1" w:rsidRDefault="00780EAC" w:rsidP="00780EAC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                                                                                           </w:t>
      </w:r>
      <w:r w:rsidR="00542FB1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Krzysztof Augustyniak </w:t>
      </w:r>
      <w:r w:rsidR="00542FB1" w:rsidRPr="00E83A1B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br/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="00542FB1"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Przewodniczący Wydziału Gier i Dyscypliny</w:t>
      </w:r>
      <w:r w:rsidR="00542FB1"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br/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542FB1"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Polskiego Związku Unihokeja</w:t>
      </w:r>
    </w:p>
    <w:p w:rsidR="00780EAC" w:rsidRDefault="00DA3188" w:rsidP="00DA3188">
      <w:pPr>
        <w:shd w:val="clear" w:color="auto" w:fill="FFFFFF"/>
        <w:spacing w:before="168" w:line="336" w:lineRule="atLeast"/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Do wiadomości :</w:t>
      </w:r>
      <w:r w:rsidR="00780EAC" w:rsidRPr="00780EAC">
        <w:t xml:space="preserve"> </w:t>
      </w:r>
      <w:r w:rsidR="00780EAC">
        <w:t xml:space="preserve"> </w:t>
      </w:r>
    </w:p>
    <w:p w:rsidR="00780EAC" w:rsidRDefault="00780EAC" w:rsidP="00DE5CC7">
      <w:pPr>
        <w:pStyle w:val="Akapitzlist"/>
        <w:numPr>
          <w:ilvl w:val="0"/>
          <w:numId w:val="6"/>
        </w:num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>
        <w:t>1.</w:t>
      </w:r>
      <w:r w:rsidR="00702AB5" w:rsidRPr="00702AB5">
        <w:t xml:space="preserve"> </w:t>
      </w:r>
      <w:r w:rsidR="00DE5CC7" w:rsidRPr="00DE5CC7">
        <w:t>KS Gorący Potok Szarotka Nowy Targ</w:t>
      </w:r>
    </w:p>
    <w:p w:rsidR="00780EAC" w:rsidRDefault="00780EAC" w:rsidP="00780EAC">
      <w:pPr>
        <w:pStyle w:val="Akapitzlist"/>
        <w:numPr>
          <w:ilvl w:val="0"/>
          <w:numId w:val="6"/>
        </w:num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 w:rsidRPr="00780EAC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Wydział Sędziowski Polskiego Związku Unihokeja</w:t>
      </w:r>
    </w:p>
    <w:p w:rsidR="00780EAC" w:rsidRPr="00780EAC" w:rsidRDefault="00780EAC" w:rsidP="00DA3188">
      <w:pPr>
        <w:pStyle w:val="Akapitzlist"/>
        <w:numPr>
          <w:ilvl w:val="0"/>
          <w:numId w:val="6"/>
        </w:num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Biuro PZUnihokeja </w:t>
      </w:r>
    </w:p>
    <w:p w:rsidR="00DA3188" w:rsidRPr="00DA3188" w:rsidRDefault="00DA3188" w:rsidP="00DA3188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</w:p>
    <w:sectPr w:rsidR="00DA3188" w:rsidRPr="00DA3188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25" w:rsidRDefault="00053425" w:rsidP="00B14376">
      <w:pPr>
        <w:spacing w:after="0" w:line="240" w:lineRule="auto"/>
      </w:pPr>
      <w:r>
        <w:separator/>
      </w:r>
    </w:p>
  </w:endnote>
  <w:endnote w:type="continuationSeparator" w:id="0">
    <w:p w:rsidR="00053425" w:rsidRDefault="00053425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B53EF5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B53EF5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25" w:rsidRDefault="00053425" w:rsidP="00B14376">
      <w:pPr>
        <w:spacing w:after="0" w:line="240" w:lineRule="auto"/>
      </w:pPr>
      <w:r>
        <w:separator/>
      </w:r>
    </w:p>
  </w:footnote>
  <w:footnote w:type="continuationSeparator" w:id="0">
    <w:p w:rsidR="00053425" w:rsidRDefault="00053425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053425">
    <w:pPr>
      <w:pStyle w:val="Nagwek"/>
    </w:pPr>
    <w:r>
      <w:rPr>
        <w:noProof/>
        <w:lang w:eastAsia="pl-PL"/>
      </w:rPr>
      <w:pict w14:anchorId="035F4B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54294"/>
    <w:multiLevelType w:val="hybridMultilevel"/>
    <w:tmpl w:val="C3E0D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03C56"/>
    <w:rsid w:val="00033631"/>
    <w:rsid w:val="00040D8F"/>
    <w:rsid w:val="00053425"/>
    <w:rsid w:val="00066CB2"/>
    <w:rsid w:val="000719E6"/>
    <w:rsid w:val="00071F63"/>
    <w:rsid w:val="00090823"/>
    <w:rsid w:val="00101367"/>
    <w:rsid w:val="00196E89"/>
    <w:rsid w:val="001C45D2"/>
    <w:rsid w:val="001F7F78"/>
    <w:rsid w:val="00206610"/>
    <w:rsid w:val="00287E37"/>
    <w:rsid w:val="0029177E"/>
    <w:rsid w:val="002B209D"/>
    <w:rsid w:val="00351334"/>
    <w:rsid w:val="003677D5"/>
    <w:rsid w:val="003E59AD"/>
    <w:rsid w:val="003F511C"/>
    <w:rsid w:val="004675F9"/>
    <w:rsid w:val="00474F7F"/>
    <w:rsid w:val="00484988"/>
    <w:rsid w:val="00487DE0"/>
    <w:rsid w:val="004A2A7A"/>
    <w:rsid w:val="00542FB1"/>
    <w:rsid w:val="00566DC7"/>
    <w:rsid w:val="005A220F"/>
    <w:rsid w:val="00601A12"/>
    <w:rsid w:val="00603088"/>
    <w:rsid w:val="00633A9B"/>
    <w:rsid w:val="0065615D"/>
    <w:rsid w:val="00684BEB"/>
    <w:rsid w:val="006C2E4E"/>
    <w:rsid w:val="00702AB5"/>
    <w:rsid w:val="00733E33"/>
    <w:rsid w:val="007407FD"/>
    <w:rsid w:val="00780EAC"/>
    <w:rsid w:val="008014BC"/>
    <w:rsid w:val="00855B0C"/>
    <w:rsid w:val="008D2B44"/>
    <w:rsid w:val="00915C6C"/>
    <w:rsid w:val="00920BC4"/>
    <w:rsid w:val="00945BC8"/>
    <w:rsid w:val="00985A07"/>
    <w:rsid w:val="0099353F"/>
    <w:rsid w:val="009A3B31"/>
    <w:rsid w:val="009B3A47"/>
    <w:rsid w:val="009E1622"/>
    <w:rsid w:val="00A0592E"/>
    <w:rsid w:val="00A750E4"/>
    <w:rsid w:val="00A86213"/>
    <w:rsid w:val="00AC4347"/>
    <w:rsid w:val="00AD68BF"/>
    <w:rsid w:val="00AF24EF"/>
    <w:rsid w:val="00B14376"/>
    <w:rsid w:val="00B2015E"/>
    <w:rsid w:val="00B3151C"/>
    <w:rsid w:val="00B53EF5"/>
    <w:rsid w:val="00B54492"/>
    <w:rsid w:val="00B86F00"/>
    <w:rsid w:val="00BB6392"/>
    <w:rsid w:val="00BC555A"/>
    <w:rsid w:val="00BF21BE"/>
    <w:rsid w:val="00C031AE"/>
    <w:rsid w:val="00C03D87"/>
    <w:rsid w:val="00C14255"/>
    <w:rsid w:val="00D84291"/>
    <w:rsid w:val="00D959CF"/>
    <w:rsid w:val="00DA3188"/>
    <w:rsid w:val="00DB0AF1"/>
    <w:rsid w:val="00DC1996"/>
    <w:rsid w:val="00DE1B10"/>
    <w:rsid w:val="00DE5CC7"/>
    <w:rsid w:val="00E31463"/>
    <w:rsid w:val="00E32CC3"/>
    <w:rsid w:val="00E7110F"/>
    <w:rsid w:val="00E91F7D"/>
    <w:rsid w:val="00EC6284"/>
    <w:rsid w:val="00F6666B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B872E4-B1D9-495A-A2C7-B460BA4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E4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86B6-D6CE-4569-B968-406E0E7D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18</cp:revision>
  <dcterms:created xsi:type="dcterms:W3CDTF">2018-08-13T09:07:00Z</dcterms:created>
  <dcterms:modified xsi:type="dcterms:W3CDTF">2019-01-28T16:36:00Z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